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EBF" w:rsidRPr="003254C6" w:rsidRDefault="00C63EBF" w:rsidP="00C63EB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b/>
          <w:sz w:val="24"/>
          <w:szCs w:val="24"/>
        </w:rPr>
        <w:t>Устный</w:t>
      </w:r>
      <w:r w:rsidRPr="003254C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3254C6">
        <w:rPr>
          <w:rFonts w:ascii="Times New Roman" w:hAnsi="Times New Roman" w:cs="Times New Roman"/>
          <w:b/>
          <w:sz w:val="24"/>
          <w:szCs w:val="24"/>
        </w:rPr>
        <w:t>тур</w:t>
      </w:r>
      <w:r w:rsidRPr="003254C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Mündlicher Ausdruck</w:t>
      </w:r>
    </w:p>
    <w:p w:rsidR="00C63EBF" w:rsidRPr="003254C6" w:rsidRDefault="00C63EBF" w:rsidP="00C63EBF">
      <w:pPr>
        <w:tabs>
          <w:tab w:val="left" w:pos="1980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1. Sie sollen in einer 3er –oder 4er Gruppe eine Talkshow vorbereiten. Die Präsentation der Talkshow soll ca. 10 – 12 Min. dauern. Für die Vorbereitung haben Sie 60 Min. Zeit.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C63EBF" w:rsidRPr="00822303" w:rsidRDefault="00C63EBF" w:rsidP="00C63EBF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 xml:space="preserve">2. Das Thema der Talkshow ist:  </w:t>
      </w:r>
      <w:r w:rsidRPr="00822303">
        <w:rPr>
          <w:rFonts w:ascii="Times New Roman" w:hAnsi="Times New Roman" w:cs="Times New Roman"/>
          <w:b/>
          <w:sz w:val="24"/>
          <w:szCs w:val="24"/>
          <w:lang w:val="de-DE"/>
        </w:rPr>
        <w:t>„Sollten soziale Netzwerke für Jugendliche unter 18 Jahren verboten werden?“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Folgende Aspekte können dabei besprochen werden:</w:t>
      </w:r>
    </w:p>
    <w:p w:rsidR="00C63EBF" w:rsidRPr="00822303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22303">
        <w:rPr>
          <w:rFonts w:ascii="Times New Roman" w:hAnsi="Times New Roman" w:cs="Times New Roman"/>
          <w:sz w:val="24"/>
          <w:szCs w:val="24"/>
          <w:lang w:val="de-DE"/>
        </w:rPr>
        <w:t xml:space="preserve">- Jugendliche und ihre Einstellung zu sozialen Netzwerken; </w:t>
      </w:r>
    </w:p>
    <w:p w:rsidR="00C63EBF" w:rsidRPr="00822303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22303">
        <w:rPr>
          <w:rFonts w:ascii="Times New Roman" w:hAnsi="Times New Roman" w:cs="Times New Roman"/>
          <w:sz w:val="24"/>
          <w:szCs w:val="24"/>
          <w:lang w:val="de-DE"/>
        </w:rPr>
        <w:t xml:space="preserve">- Auswirkung sozialer Netzwerke auf Jugendliche; </w:t>
      </w:r>
    </w:p>
    <w:p w:rsidR="00C63EBF" w:rsidRPr="00822303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22303">
        <w:rPr>
          <w:rFonts w:ascii="Times New Roman" w:hAnsi="Times New Roman" w:cs="Times New Roman"/>
          <w:sz w:val="24"/>
          <w:szCs w:val="24"/>
          <w:lang w:val="de-DE"/>
        </w:rPr>
        <w:t xml:space="preserve">- Freiheit in und Abhängigkeit von sozialen Netzwerken; </w:t>
      </w:r>
    </w:p>
    <w:p w:rsidR="00C63EBF" w:rsidRPr="00822303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22303">
        <w:rPr>
          <w:rFonts w:ascii="Times New Roman" w:hAnsi="Times New Roman" w:cs="Times New Roman"/>
          <w:sz w:val="24"/>
          <w:szCs w:val="24"/>
          <w:lang w:val="de-DE"/>
        </w:rPr>
        <w:t xml:space="preserve">- die Gefahren an sozialen Netzwerken; </w:t>
      </w:r>
    </w:p>
    <w:p w:rsidR="00C63EBF" w:rsidRPr="00822303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22303">
        <w:rPr>
          <w:rFonts w:ascii="Times New Roman" w:hAnsi="Times New Roman" w:cs="Times New Roman"/>
          <w:sz w:val="24"/>
          <w:szCs w:val="24"/>
          <w:lang w:val="de-DE"/>
        </w:rPr>
        <w:t xml:space="preserve">- die Zukunft von sozialen Netzwerken; </w:t>
      </w:r>
    </w:p>
    <w:p w:rsidR="00C63EBF" w:rsidRPr="00822303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22303">
        <w:rPr>
          <w:rFonts w:ascii="Times New Roman" w:hAnsi="Times New Roman" w:cs="Times New Roman"/>
          <w:sz w:val="24"/>
          <w:szCs w:val="24"/>
          <w:lang w:val="de-DE"/>
        </w:rPr>
        <w:t>…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 xml:space="preserve">An der Talkshow nehmen teil: </w:t>
      </w:r>
    </w:p>
    <w:p w:rsidR="00C63EBF" w:rsidRPr="003254C6" w:rsidRDefault="00C63EBF" w:rsidP="00C63EBF">
      <w:pPr>
        <w:numPr>
          <w:ilvl w:val="1"/>
          <w:numId w:val="1"/>
        </w:numPr>
        <w:tabs>
          <w:tab w:val="clear" w:pos="3240"/>
          <w:tab w:val="left" w:pos="360"/>
          <w:tab w:val="num" w:pos="14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b/>
          <w:sz w:val="24"/>
          <w:szCs w:val="24"/>
          <w:lang w:val="de-DE"/>
        </w:rPr>
        <w:t>Moderator/in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 xml:space="preserve"> – moderiert  das Gespräch, sorgt dafür, dass alle am Gespräch beteiligt sind</w:t>
      </w:r>
    </w:p>
    <w:p w:rsidR="00C63EBF" w:rsidRPr="003254C6" w:rsidRDefault="00C63EBF" w:rsidP="00C63EBF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 xml:space="preserve">und eingeladene Gäste, darunter z.B.: </w:t>
      </w:r>
    </w:p>
    <w:p w:rsidR="00C63EBF" w:rsidRPr="003254C6" w:rsidRDefault="00C63EBF" w:rsidP="00C63EBF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 xml:space="preserve">- 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254C6">
        <w:rPr>
          <w:rFonts w:ascii="Times New Roman" w:hAnsi="Times New Roman" w:cs="Times New Roman"/>
          <w:b/>
          <w:sz w:val="24"/>
          <w:szCs w:val="24"/>
          <w:lang w:val="de-DE"/>
        </w:rPr>
        <w:t xml:space="preserve">Schüler/in 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>– lernt fleißig und ausgezeichnet, macht immer die Hausaufgaben, lernt 3 Fremdsprachen und spielt Geige in der Musikschule. Ob er(sie) aber stolz oder neidisch auf Freunde, die mehr Freizeit haben, ist, ist eine gute Frage</w:t>
      </w:r>
    </w:p>
    <w:p w:rsidR="00C63EBF" w:rsidRPr="003254C6" w:rsidRDefault="00C63EBF" w:rsidP="00C63EBF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 xml:space="preserve">- 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254C6">
        <w:rPr>
          <w:rFonts w:ascii="Times New Roman" w:hAnsi="Times New Roman" w:cs="Times New Roman"/>
          <w:b/>
          <w:sz w:val="24"/>
          <w:szCs w:val="24"/>
          <w:lang w:val="de-DE"/>
        </w:rPr>
        <w:t xml:space="preserve">Schüler/in 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>– ist nicht fleißig, manchmal faul oder sogar frech, hat Interesse an Extremsport und Rockmusik und Probleme mit den Eltern/Lehrern</w:t>
      </w:r>
    </w:p>
    <w:p w:rsidR="00C63EBF" w:rsidRPr="003254C6" w:rsidRDefault="00C63EBF" w:rsidP="00C63EBF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254C6">
        <w:rPr>
          <w:rFonts w:ascii="Times New Roman" w:hAnsi="Times New Roman" w:cs="Times New Roman"/>
          <w:b/>
          <w:sz w:val="24"/>
          <w:szCs w:val="24"/>
          <w:lang w:val="de-DE"/>
        </w:rPr>
        <w:t>Mutter/Vater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 xml:space="preserve"> – will immer das Beste für das Kind </w:t>
      </w:r>
    </w:p>
    <w:p w:rsidR="00C63EBF" w:rsidRPr="003254C6" w:rsidRDefault="00C63EBF" w:rsidP="00C63EBF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3254C6">
        <w:rPr>
          <w:rFonts w:ascii="Times New Roman" w:hAnsi="Times New Roman" w:cs="Times New Roman"/>
          <w:b/>
          <w:sz w:val="24"/>
          <w:szCs w:val="24"/>
          <w:lang w:val="de-DE"/>
        </w:rPr>
        <w:t xml:space="preserve">Expert (Kinderpsychologe) 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>– hat viel Erfahrung mit komplizierten Situationen, hilft allen beteiligten Seiten mit Ratschlägen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 xml:space="preserve">Sie können diese Rollen (außer die des Moderators) auch durch andere ersetzen. 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3. Tipps für die Vorbereitung: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Entscheiden Sie in der Gruppe, ob Sie bei den vorgeschlagenen Rollen bleiben.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Überlegen Sie zusammen, wie die Talkshow ablaufen soll.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Jedes Gruppenmitglied überlegt sich seine Redebeiträge.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lastRenderedPageBreak/>
        <w:t>Versuchen Sie die Talkshow vor der Präsentation einmal durchzuspielen.</w:t>
      </w:r>
    </w:p>
    <w:p w:rsidR="00C63EBF" w:rsidRPr="003254C6" w:rsidRDefault="00C63EBF" w:rsidP="00C63EBF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C63EBF" w:rsidRPr="003254C6" w:rsidRDefault="00C63EBF" w:rsidP="00C63EBF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254C6">
        <w:rPr>
          <w:rFonts w:ascii="Times New Roman" w:hAnsi="Times New Roman" w:cs="Times New Roman"/>
          <w:sz w:val="24"/>
          <w:szCs w:val="24"/>
        </w:rPr>
        <w:t>Tipps</w:t>
      </w:r>
      <w:proofErr w:type="spellEnd"/>
      <w:r w:rsidRPr="00325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4C6">
        <w:rPr>
          <w:rFonts w:ascii="Times New Roman" w:hAnsi="Times New Roman" w:cs="Times New Roman"/>
          <w:sz w:val="24"/>
          <w:szCs w:val="24"/>
        </w:rPr>
        <w:t>für</w:t>
      </w:r>
      <w:proofErr w:type="spellEnd"/>
      <w:r w:rsidRPr="00325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4C6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325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4C6">
        <w:rPr>
          <w:rFonts w:ascii="Times New Roman" w:hAnsi="Times New Roman" w:cs="Times New Roman"/>
          <w:sz w:val="24"/>
          <w:szCs w:val="24"/>
        </w:rPr>
        <w:t>Präsentation</w:t>
      </w:r>
      <w:proofErr w:type="spellEnd"/>
    </w:p>
    <w:p w:rsidR="00C63EBF" w:rsidRPr="003254C6" w:rsidRDefault="00C63EBF" w:rsidP="00C63EBF">
      <w:pPr>
        <w:numPr>
          <w:ilvl w:val="1"/>
          <w:numId w:val="1"/>
        </w:numPr>
        <w:tabs>
          <w:tab w:val="clear" w:pos="3240"/>
          <w:tab w:val="left" w:pos="360"/>
          <w:tab w:val="num" w:pos="216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254C6">
        <w:rPr>
          <w:rFonts w:ascii="Times New Roman" w:hAnsi="Times New Roman" w:cs="Times New Roman"/>
          <w:sz w:val="24"/>
          <w:szCs w:val="24"/>
        </w:rPr>
        <w:t>Sprechen</w:t>
      </w:r>
      <w:proofErr w:type="spellEnd"/>
      <w:r w:rsidRPr="00325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4C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325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4C6">
        <w:rPr>
          <w:rFonts w:ascii="Times New Roman" w:hAnsi="Times New Roman" w:cs="Times New Roman"/>
          <w:sz w:val="24"/>
          <w:szCs w:val="24"/>
        </w:rPr>
        <w:t>möglichst</w:t>
      </w:r>
      <w:proofErr w:type="spellEnd"/>
      <w:r w:rsidRPr="003254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4C6">
        <w:rPr>
          <w:rFonts w:ascii="Times New Roman" w:hAnsi="Times New Roman" w:cs="Times New Roman"/>
          <w:sz w:val="24"/>
          <w:szCs w:val="24"/>
        </w:rPr>
        <w:t>frei</w:t>
      </w:r>
      <w:proofErr w:type="spellEnd"/>
      <w:r w:rsidRPr="003254C6">
        <w:rPr>
          <w:rFonts w:ascii="Times New Roman" w:hAnsi="Times New Roman" w:cs="Times New Roman"/>
          <w:sz w:val="24"/>
          <w:szCs w:val="24"/>
        </w:rPr>
        <w:t>.</w:t>
      </w:r>
    </w:p>
    <w:p w:rsidR="00C63EBF" w:rsidRPr="003254C6" w:rsidRDefault="00C63EBF" w:rsidP="00C63EBF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Pr="003254C6">
        <w:rPr>
          <w:rFonts w:ascii="Times New Roman" w:hAnsi="Times New Roman" w:cs="Times New Roman"/>
          <w:sz w:val="24"/>
          <w:szCs w:val="24"/>
          <w:lang w:val="de-DE"/>
        </w:rPr>
        <w:tab/>
        <w:t>Achten Sie darauf, dass jedes Gruppenmitglied etwa gleich viel sagt.</w:t>
      </w:r>
    </w:p>
    <w:p w:rsidR="00C63EBF" w:rsidRPr="003254C6" w:rsidRDefault="00C63EBF" w:rsidP="00C63E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254C6">
        <w:rPr>
          <w:rFonts w:ascii="Times New Roman" w:hAnsi="Times New Roman" w:cs="Times New Roman"/>
          <w:sz w:val="24"/>
          <w:szCs w:val="24"/>
          <w:lang w:val="de-DE"/>
        </w:rPr>
        <w:t>Unterstützen Sie Ihre Meinung mit Argumenten und Beispielen.</w:t>
      </w:r>
    </w:p>
    <w:p w:rsidR="005750DB" w:rsidRPr="00C63EBF" w:rsidRDefault="005750DB">
      <w:pPr>
        <w:rPr>
          <w:lang w:val="de-DE"/>
        </w:rPr>
      </w:pPr>
      <w:bookmarkStart w:id="0" w:name="_GoBack"/>
      <w:bookmarkEnd w:id="0"/>
    </w:p>
    <w:sectPr w:rsidR="005750DB" w:rsidRPr="00C63EBF" w:rsidSect="0007270C">
      <w:headerReference w:type="default" r:id="rId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3C3" w:rsidRPr="00273A1A" w:rsidRDefault="00C63EBF" w:rsidP="001F63C3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этап всероссийской олимпиады школьников</w:t>
    </w:r>
  </w:p>
  <w:p w:rsidR="001F63C3" w:rsidRPr="00273A1A" w:rsidRDefault="00C63EBF" w:rsidP="001F63C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 xml:space="preserve">по немецкому </w:t>
    </w:r>
    <w:proofErr w:type="gramStart"/>
    <w:r w:rsidRPr="00273A1A">
      <w:rPr>
        <w:rFonts w:ascii="Times New Roman" w:hAnsi="Times New Roman" w:cs="Times New Roman"/>
        <w:sz w:val="24"/>
        <w:szCs w:val="24"/>
      </w:rPr>
      <w:t>языку  20</w:t>
    </w:r>
    <w:r>
      <w:rPr>
        <w:rFonts w:ascii="Times New Roman" w:hAnsi="Times New Roman" w:cs="Times New Roman"/>
        <w:sz w:val="24"/>
        <w:szCs w:val="24"/>
      </w:rPr>
      <w:t>2</w:t>
    </w:r>
    <w:r w:rsidRPr="004412BD">
      <w:rPr>
        <w:rFonts w:ascii="Times New Roman" w:hAnsi="Times New Roman" w:cs="Times New Roman"/>
        <w:sz w:val="24"/>
        <w:szCs w:val="24"/>
      </w:rPr>
      <w:t>5</w:t>
    </w:r>
    <w:proofErr w:type="gramEnd"/>
    <w:r w:rsidRPr="00273A1A">
      <w:rPr>
        <w:rFonts w:ascii="Times New Roman" w:hAnsi="Times New Roman" w:cs="Times New Roman"/>
        <w:sz w:val="24"/>
        <w:szCs w:val="24"/>
      </w:rPr>
      <w:t>/202</w:t>
    </w:r>
    <w:r w:rsidRPr="004412BD">
      <w:rPr>
        <w:rFonts w:ascii="Times New Roman" w:hAnsi="Times New Roman" w:cs="Times New Roman"/>
        <w:sz w:val="24"/>
        <w:szCs w:val="24"/>
      </w:rPr>
      <w:t>6</w:t>
    </w:r>
    <w:r w:rsidRPr="00273A1A">
      <w:rPr>
        <w:rFonts w:ascii="Times New Roman" w:hAnsi="Times New Roman" w:cs="Times New Roman"/>
        <w:sz w:val="24"/>
        <w:szCs w:val="24"/>
      </w:rPr>
      <w:t xml:space="preserve"> учебный  год</w:t>
    </w:r>
  </w:p>
  <w:p w:rsidR="001F63C3" w:rsidRPr="00273A1A" w:rsidRDefault="00C63EBF" w:rsidP="001F63C3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9-11</w:t>
    </w:r>
    <w:r w:rsidRPr="00273A1A">
      <w:rPr>
        <w:rFonts w:ascii="Times New Roman" w:hAnsi="Times New Roman" w:cs="Times New Roman"/>
        <w:sz w:val="24"/>
        <w:szCs w:val="24"/>
      </w:rPr>
      <w:t xml:space="preserve"> классы</w:t>
    </w:r>
  </w:p>
  <w:p w:rsidR="001F63C3" w:rsidRDefault="00C63E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940F5"/>
    <w:multiLevelType w:val="hybridMultilevel"/>
    <w:tmpl w:val="ADC4A7C6"/>
    <w:lvl w:ilvl="0" w:tplc="435A60F6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sz w:val="32"/>
      </w:rPr>
    </w:lvl>
    <w:lvl w:ilvl="1" w:tplc="4E0EE040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 w:hint="default"/>
        <w:b/>
        <w:sz w:val="32"/>
      </w:rPr>
    </w:lvl>
    <w:lvl w:ilvl="3" w:tplc="0407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EBF"/>
    <w:rsid w:val="005750DB"/>
    <w:rsid w:val="00C6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10FC1-4F9F-4BD2-8277-E92FAF93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E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3EB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2025-09-17T12:28:00Z</dcterms:created>
  <dcterms:modified xsi:type="dcterms:W3CDTF">2025-09-17T12:29:00Z</dcterms:modified>
</cp:coreProperties>
</file>